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83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116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0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比率%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考试成绩及格率</w:t>
            </w:r>
          </w:p>
        </w:tc>
        <w:tc>
          <w:tcPr>
            <w:tcW w:w="116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学习成绩优秀率</w:t>
            </w:r>
          </w:p>
        </w:tc>
        <w:tc>
          <w:tcPr>
            <w:tcW w:w="116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英语成绩</w:t>
            </w:r>
          </w:p>
        </w:tc>
        <w:tc>
          <w:tcPr>
            <w:tcW w:w="116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班委学习成绩优秀率</w:t>
            </w:r>
          </w:p>
        </w:tc>
        <w:tc>
          <w:tcPr>
            <w:tcW w:w="116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jc w:val="righ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eastAsia" w:eastAsia="宋体"/>
          <w:lang w:eastAsia="zh-CN"/>
        </w:rPr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eastAsia="zh-CN"/>
        </w:rPr>
        <w:t xml:space="preserve"> 优秀班集体评价统计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  <w:rPr>
          <w:rFonts w:hint="eastAsia" w:eastAsia="宋体"/>
          <w:lang w:eastAsia="zh-CN"/>
        </w:rPr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t xml:space="preserve"> 班委名单</w:t>
      </w:r>
    </w:p>
    <w:tbl>
      <w:tblPr>
        <w:tblStyle w:val="4"/>
        <w:tblpPr w:leftFromText="180" w:rightFromText="180" w:vertAnchor="text" w:horzAnchor="page" w:tblpXSpec="center" w:tblpY="1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7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除本表之外，各班还需提供</w:t>
      </w:r>
      <w:bookmarkStart w:id="0" w:name="_GoBack"/>
      <w:bookmarkEnd w:id="0"/>
      <w:r>
        <w:rPr>
          <w:rFonts w:hint="eastAsia"/>
          <w:lang w:val="en-US" w:eastAsia="zh-CN"/>
        </w:rPr>
        <w:t>附加项材料纸质版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30ED9"/>
    <w:rsid w:val="01530ED9"/>
    <w:rsid w:val="758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2020-11-11T11:19:00Z</dcterms:created>
  <dc:creator>清缘子</dc:creator>
  <cp:lastModifiedBy>清缘子</cp:lastModifiedBy>
  <dcterms:modified xsi:type="dcterms:W3CDTF">2020-11-11T11:29:13Z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